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pacing w:line="360" w:lineRule="auto"/>
        <w:jc w:val="center"/>
      </w:pPr>
      <w:r>
        <w:rPr>
          <w:rStyle w:val="None A"/>
        </w:rPr>
        <w:drawing>
          <wp:inline distT="0" distB="0" distL="0" distR="0">
            <wp:extent cx="1299845" cy="685800"/>
            <wp:effectExtent l="0" t="0" r="0" b="0"/>
            <wp:docPr id="1073741825" name="officeArt object" descr="Foto kirjeldus ei ole saadaval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Foto kirjeldus ei ole saadaval." descr="Foto kirjeldus ei ole saadaval.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9845" cy="685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None A"/>
        </w:rPr>
        <w:br w:type="textWrapping"/>
      </w:r>
    </w:p>
    <w:p>
      <w:pPr>
        <w:pStyle w:val="Default"/>
        <w:spacing w:line="360" w:lineRule="auto"/>
        <w:jc w:val="center"/>
        <w:rPr>
          <w:b w:val="1"/>
          <w:bCs w:val="1"/>
          <w:outline w:val="0"/>
          <w:color w:val="00cc00"/>
          <w:sz w:val="28"/>
          <w:szCs w:val="28"/>
          <w:u w:color="00cc00"/>
          <w14:textFill>
            <w14:solidFill>
              <w14:srgbClr w14:val="00CC00"/>
            </w14:solidFill>
          </w14:textFill>
        </w:rPr>
      </w:pPr>
      <w:r>
        <w:rPr>
          <w:b w:val="1"/>
          <w:bCs w:val="1"/>
          <w:outline w:val="0"/>
          <w:color w:val="00cc00"/>
          <w:sz w:val="28"/>
          <w:szCs w:val="28"/>
          <w:u w:color="00cc00"/>
          <w:rtl w:val="0"/>
          <w14:textFill>
            <w14:solidFill>
              <w14:srgbClr w14:val="00CC00"/>
            </w14:solidFill>
          </w14:textFill>
        </w:rPr>
        <w:t>Eestimaa III J</w:t>
      </w:r>
      <w:r>
        <w:rPr>
          <w:b w:val="1"/>
          <w:bCs w:val="1"/>
          <w:outline w:val="0"/>
          <w:color w:val="00cc00"/>
          <w:sz w:val="28"/>
          <w:szCs w:val="28"/>
          <w:u w:color="00cc00"/>
          <w:rtl w:val="0"/>
          <w:lang w:val="pt-PT"/>
          <w14:textFill>
            <w14:solidFill>
              <w14:srgbClr w14:val="00CC00"/>
            </w14:solidFill>
          </w14:textFill>
        </w:rPr>
        <w:t>õ</w:t>
      </w:r>
      <w:r>
        <w:rPr>
          <w:b w:val="1"/>
          <w:bCs w:val="1"/>
          <w:outline w:val="0"/>
          <w:color w:val="00cc00"/>
          <w:sz w:val="28"/>
          <w:szCs w:val="28"/>
          <w:u w:color="00cc00"/>
          <w:rtl w:val="0"/>
          <w14:textFill>
            <w14:solidFill>
              <w14:srgbClr w14:val="00CC00"/>
            </w14:solidFill>
          </w14:textFill>
        </w:rPr>
        <w:t>um</w:t>
      </w:r>
      <w:r>
        <w:rPr>
          <w:b w:val="1"/>
          <w:bCs w:val="1"/>
          <w:outline w:val="0"/>
          <w:color w:val="00cc00"/>
          <w:sz w:val="28"/>
          <w:szCs w:val="28"/>
          <w:u w:color="00cc00"/>
          <w:rtl w:val="0"/>
          <w14:textFill>
            <w14:solidFill>
              <w14:srgbClr w14:val="00CC00"/>
            </w14:solidFill>
          </w14:textFill>
        </w:rPr>
        <w:t>ä</w:t>
      </w:r>
      <w:r>
        <w:rPr>
          <w:b w:val="1"/>
          <w:bCs w:val="1"/>
          <w:outline w:val="0"/>
          <w:color w:val="00cc00"/>
          <w:sz w:val="28"/>
          <w:szCs w:val="28"/>
          <w:u w:color="00cc00"/>
          <w:rtl w:val="0"/>
          <w:lang w:val="sv-SE"/>
          <w14:textFill>
            <w14:solidFill>
              <w14:srgbClr w14:val="00CC00"/>
            </w14:solidFill>
          </w14:textFill>
        </w:rPr>
        <w:t>ngud</w:t>
      </w:r>
    </w:p>
    <w:p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V</w:t>
      </w:r>
      <w:r>
        <w:rPr>
          <w:b w:val="1"/>
          <w:bCs w:val="1"/>
          <w:sz w:val="28"/>
          <w:szCs w:val="28"/>
          <w:rtl w:val="0"/>
        </w:rPr>
        <w:t>ä</w:t>
      </w:r>
      <w:r>
        <w:rPr>
          <w:b w:val="1"/>
          <w:bCs w:val="1"/>
          <w:sz w:val="28"/>
          <w:szCs w:val="28"/>
          <w:rtl w:val="0"/>
        </w:rPr>
        <w:t>gikaikaveo juhend</w:t>
      </w:r>
    </w:p>
    <w:p>
      <w:pPr>
        <w:pStyle w:val="Normal.0"/>
        <w:spacing w:after="0" w:line="360" w:lineRule="auto"/>
        <w:jc w:val="center"/>
        <w:rPr>
          <w:b w:val="1"/>
          <w:bCs w:val="1"/>
        </w:rPr>
      </w:pPr>
    </w:p>
    <w:p>
      <w:pPr>
        <w:pStyle w:val="Normal.0"/>
        <w:spacing w:after="0" w:line="360" w:lineRule="auto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I. V</w:t>
      </w:r>
      <w:r>
        <w:rPr>
          <w:b w:val="1"/>
          <w:bCs w:val="1"/>
          <w:rtl w:val="0"/>
          <w:lang w:val="en-US"/>
        </w:rPr>
        <w:t>õ</w:t>
      </w:r>
      <w:r>
        <w:rPr>
          <w:b w:val="1"/>
          <w:bCs w:val="1"/>
          <w:rtl w:val="0"/>
          <w:lang w:val="en-US"/>
        </w:rPr>
        <w:t>istluse eesm</w:t>
      </w:r>
      <w:r>
        <w:rPr>
          <w:b w:val="1"/>
          <w:bCs w:val="1"/>
          <w:rtl w:val="0"/>
          <w:lang w:val="en-US"/>
        </w:rPr>
        <w:t>ä</w:t>
      </w:r>
      <w:r>
        <w:rPr>
          <w:b w:val="1"/>
          <w:bCs w:val="1"/>
          <w:rtl w:val="0"/>
          <w:lang w:val="en-US"/>
        </w:rPr>
        <w:t>rk</w:t>
      </w:r>
    </w:p>
    <w:p>
      <w:pPr>
        <w:pStyle w:val="Normal.0"/>
        <w:spacing w:after="0" w:line="360" w:lineRule="auto"/>
        <w:rPr>
          <w:rStyle w:val="None A"/>
        </w:rPr>
      </w:pPr>
      <w:r>
        <w:rPr>
          <w:rStyle w:val="None A"/>
          <w:rtl w:val="0"/>
          <w:lang w:val="en-US"/>
        </w:rPr>
        <w:t>1. Populariseerida v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gikaikaveo spordiala.</w:t>
      </w:r>
    </w:p>
    <w:p>
      <w:pPr>
        <w:pStyle w:val="Normal.0"/>
        <w:spacing w:after="0" w:line="360" w:lineRule="auto"/>
        <w:rPr>
          <w:rStyle w:val="None A"/>
        </w:rPr>
      </w:pPr>
      <w:r>
        <w:rPr>
          <w:rStyle w:val="None A"/>
          <w:rtl w:val="0"/>
          <w:lang w:val="en-US"/>
        </w:rPr>
        <w:t>2. Selgitada v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lja Eestimaa III j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um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ngude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itjad v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gikaikaveos.</w:t>
      </w:r>
    </w:p>
    <w:p>
      <w:pPr>
        <w:pStyle w:val="Normal.0"/>
        <w:spacing w:after="0" w:line="360" w:lineRule="auto"/>
        <w:rPr>
          <w:rStyle w:val="None A"/>
        </w:rPr>
      </w:pPr>
      <w:r>
        <w:rPr>
          <w:rStyle w:val="None A"/>
          <w:rtl w:val="0"/>
          <w:lang w:val="en-US"/>
        </w:rPr>
        <w:t xml:space="preserve">3. </w:t>
      </w:r>
      <w:r>
        <w:rPr>
          <w:b w:val="1"/>
          <w:bCs w:val="1"/>
          <w:rtl w:val="0"/>
          <w:lang w:val="en-US"/>
        </w:rPr>
        <w:t>Selgitada v</w:t>
      </w:r>
      <w:r>
        <w:rPr>
          <w:b w:val="1"/>
          <w:bCs w:val="1"/>
          <w:rtl w:val="0"/>
          <w:lang w:val="en-US"/>
        </w:rPr>
        <w:t>ä</w:t>
      </w:r>
      <w:r>
        <w:rPr>
          <w:b w:val="1"/>
          <w:bCs w:val="1"/>
          <w:rtl w:val="0"/>
          <w:lang w:val="en-US"/>
        </w:rPr>
        <w:t>lja Eesti meistrid v</w:t>
      </w:r>
      <w:r>
        <w:rPr>
          <w:b w:val="1"/>
          <w:bCs w:val="1"/>
          <w:rtl w:val="0"/>
          <w:lang w:val="en-US"/>
        </w:rPr>
        <w:t>ä</w:t>
      </w:r>
      <w:r>
        <w:rPr>
          <w:b w:val="1"/>
          <w:bCs w:val="1"/>
          <w:rtl w:val="0"/>
          <w:lang w:val="en-US"/>
        </w:rPr>
        <w:t>gikaikaveos.</w:t>
      </w:r>
    </w:p>
    <w:p>
      <w:pPr>
        <w:pStyle w:val="Normal.0"/>
        <w:spacing w:after="0" w:line="360" w:lineRule="auto"/>
        <w:rPr>
          <w:rStyle w:val="None A"/>
        </w:rPr>
      </w:pPr>
    </w:p>
    <w:p>
      <w:pPr>
        <w:pStyle w:val="Normal.0"/>
        <w:spacing w:after="0" w:line="360" w:lineRule="auto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II. Aeg ja koht</w:t>
      </w:r>
    </w:p>
    <w:p>
      <w:pPr>
        <w:pStyle w:val="Normal.0"/>
        <w:spacing w:after="0" w:line="360" w:lineRule="auto"/>
        <w:rPr>
          <w:outline w:val="0"/>
          <w:color w:val="222222"/>
          <w:u w:color="222222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rtl w:val="0"/>
          <w:lang w:val="en-US"/>
          <w14:textOutline w14:w="12700" w14:cap="flat">
            <w14:noFill/>
            <w14:miter w14:lim="400000"/>
          </w14:textOutline>
        </w:rPr>
        <w:t>V</w:t>
      </w:r>
      <w:r>
        <w:rPr>
          <w:rtl w:val="0"/>
          <w:lang w:val="en-US"/>
          <w14:textOutline w14:w="12700" w14:cap="flat">
            <w14:noFill/>
            <w14:miter w14:lim="400000"/>
          </w14:textOutline>
        </w:rPr>
        <w:t>õ</w:t>
      </w:r>
      <w:r>
        <w:rPr>
          <w:rtl w:val="0"/>
          <w:lang w:val="en-US"/>
          <w14:textOutline w14:w="12700" w14:cap="flat">
            <w14:noFill/>
            <w14:miter w14:lim="400000"/>
          </w14:textOutline>
        </w:rPr>
        <w:t xml:space="preserve">istluse avamine toimub </w:t>
      </w:r>
      <w:r>
        <w:rPr>
          <w:b w:val="1"/>
          <w:bCs w:val="1"/>
          <w:rtl w:val="0"/>
          <w:lang w:val="en-US"/>
          <w14:textOutline w14:w="12700" w14:cap="flat">
            <w14:noFill/>
            <w14:miter w14:lim="400000"/>
          </w14:textOutline>
        </w:rPr>
        <w:t>laup</w:t>
      </w:r>
      <w:r>
        <w:rPr>
          <w:b w:val="1"/>
          <w:bCs w:val="1"/>
          <w:rtl w:val="0"/>
          <w:lang w:val="en-US"/>
          <w14:textOutline w14:w="12700" w14:cap="flat">
            <w14:noFill/>
            <w14:miter w14:lim="400000"/>
          </w14:textOutline>
        </w:rPr>
        <w:t>ä</w:t>
      </w:r>
      <w:r>
        <w:rPr>
          <w:b w:val="1"/>
          <w:bCs w:val="1"/>
          <w:rtl w:val="0"/>
          <w:lang w:val="en-US"/>
          <w14:textOutline w14:w="12700" w14:cap="flat">
            <w14:noFill/>
            <w14:miter w14:lim="400000"/>
          </w14:textOutline>
        </w:rPr>
        <w:t>eval, 11.07.2020.a</w:t>
      </w:r>
      <w:r>
        <w:rPr>
          <w:rtl w:val="0"/>
          <w:lang w:val="en-US"/>
          <w14:textOutline w14:w="12700" w14:cap="flat">
            <w14:noFill/>
            <w14:miter w14:lim="400000"/>
          </w14:textOutline>
        </w:rPr>
        <w:t xml:space="preserve"> Elvas</w:t>
      </w:r>
      <w:r>
        <w:rPr>
          <w:b w:val="1"/>
          <w:bCs w:val="1"/>
          <w:rtl w:val="0"/>
          <w:lang w:val="en-US"/>
          <w14:textOutline w14:w="12700" w14:cap="flat">
            <w14:noFill/>
            <w14:miter w14:lim="400000"/>
          </w14:textOutline>
        </w:rPr>
        <w:t xml:space="preserve"> algusega kell 12:00 Elvas, </w:t>
      </w:r>
      <w:r>
        <w:rPr>
          <w:outline w:val="0"/>
          <w:color w:val="202124"/>
          <w:spacing w:val="0"/>
          <w:u w:color="202124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02124"/>
            </w14:solidFill>
          </w14:textFill>
        </w:rPr>
        <w:t xml:space="preserve"> Arbi j</w:t>
      </w:r>
      <w:r>
        <w:rPr>
          <w:outline w:val="0"/>
          <w:color w:val="202124"/>
          <w:spacing w:val="0"/>
          <w:u w:color="202124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02124"/>
            </w14:solidFill>
          </w14:textFill>
        </w:rPr>
        <w:t>ä</w:t>
      </w:r>
      <w:r>
        <w:rPr>
          <w:outline w:val="0"/>
          <w:color w:val="202124"/>
          <w:spacing w:val="0"/>
          <w:u w:color="202124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02124"/>
            </w14:solidFill>
          </w14:textFill>
        </w:rPr>
        <w:t xml:space="preserve">rve </w:t>
      </w:r>
      <w:r>
        <w:rPr>
          <w:outline w:val="0"/>
          <w:color w:val="202124"/>
          <w:spacing w:val="0"/>
          <w:u w:color="202124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02124"/>
            </w14:solidFill>
          </w14:textFill>
        </w:rPr>
        <w:t>ää</w:t>
      </w:r>
      <w:r>
        <w:rPr>
          <w:outline w:val="0"/>
          <w:color w:val="202124"/>
          <w:spacing w:val="0"/>
          <w:u w:color="202124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02124"/>
            </w14:solidFill>
          </w14:textFill>
        </w:rPr>
        <w:t>res (Pikk 12, Elva linn).</w:t>
      </w:r>
    </w:p>
    <w:p>
      <w:pPr>
        <w:pStyle w:val="Normal.0"/>
        <w:spacing w:after="0" w:line="360" w:lineRule="auto"/>
        <w:rPr>
          <w:rStyle w:val="None A"/>
        </w:rPr>
      </w:pPr>
      <w:r>
        <w:rPr>
          <w:rStyle w:val="None A"/>
          <w:rtl w:val="0"/>
          <w:lang w:val="en-US"/>
        </w:rPr>
        <w:t>Stardij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rjekorra loosimine toimub vahetult enne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istlust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istluspaigas.</w:t>
      </w:r>
    </w:p>
    <w:p>
      <w:pPr>
        <w:pStyle w:val="Normal.0"/>
        <w:spacing w:after="0" w:line="360" w:lineRule="auto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V</w:t>
      </w:r>
      <w:r>
        <w:rPr>
          <w:b w:val="1"/>
          <w:bCs w:val="1"/>
          <w:rtl w:val="0"/>
          <w:lang w:val="en-US"/>
        </w:rPr>
        <w:t>ä</w:t>
      </w:r>
      <w:r>
        <w:rPr>
          <w:b w:val="1"/>
          <w:bCs w:val="1"/>
          <w:rtl w:val="0"/>
          <w:lang w:val="en-US"/>
        </w:rPr>
        <w:t>gikaikaveo v</w:t>
      </w:r>
      <w:r>
        <w:rPr>
          <w:b w:val="1"/>
          <w:bCs w:val="1"/>
          <w:rtl w:val="0"/>
          <w:lang w:val="en-US"/>
        </w:rPr>
        <w:t>õ</w:t>
      </w:r>
      <w:r>
        <w:rPr>
          <w:b w:val="1"/>
          <w:bCs w:val="1"/>
          <w:rtl w:val="0"/>
          <w:lang w:val="en-US"/>
        </w:rPr>
        <w:t>istluse algus, orienteeruvalt kell 13.00.</w:t>
      </w:r>
    </w:p>
    <w:p>
      <w:pPr>
        <w:pStyle w:val="Normal.0"/>
        <w:spacing w:after="0" w:line="360" w:lineRule="auto"/>
        <w:rPr>
          <w:rStyle w:val="None A"/>
        </w:rPr>
      </w:pPr>
    </w:p>
    <w:p>
      <w:pPr>
        <w:pStyle w:val="Normal.0"/>
        <w:spacing w:after="0" w:line="360" w:lineRule="auto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III. Osav</w:t>
      </w:r>
      <w:r>
        <w:rPr>
          <w:b w:val="1"/>
          <w:bCs w:val="1"/>
          <w:rtl w:val="0"/>
          <w:lang w:val="en-US"/>
        </w:rPr>
        <w:t>õ</w:t>
      </w:r>
      <w:r>
        <w:rPr>
          <w:b w:val="1"/>
          <w:bCs w:val="1"/>
          <w:rtl w:val="0"/>
          <w:lang w:val="en-US"/>
        </w:rPr>
        <w:t>tjad ja tulemuste arvestamine</w:t>
      </w:r>
    </w:p>
    <w:p>
      <w:pPr>
        <w:pStyle w:val="Normal.0"/>
        <w:spacing w:after="0" w:line="360" w:lineRule="auto"/>
        <w:rPr>
          <w:b w:val="1"/>
          <w:bCs w:val="1"/>
        </w:rPr>
      </w:pPr>
      <w:r>
        <w:rPr>
          <w:rStyle w:val="None A"/>
          <w:rtl w:val="0"/>
          <w:lang w:val="en-US"/>
        </w:rPr>
        <w:t>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 xml:space="preserve">istlus toimub </w:t>
      </w:r>
      <w:r>
        <w:rPr>
          <w:b w:val="1"/>
          <w:bCs w:val="1"/>
          <w:rtl w:val="0"/>
          <w:lang w:val="en-US"/>
        </w:rPr>
        <w:t>naiste</w:t>
      </w:r>
      <w:r>
        <w:rPr>
          <w:rStyle w:val="None A"/>
          <w:rtl w:val="0"/>
          <w:lang w:val="en-US"/>
        </w:rPr>
        <w:t xml:space="preserve"> </w:t>
      </w:r>
      <w:r>
        <w:rPr>
          <w:b w:val="1"/>
          <w:bCs w:val="1"/>
          <w:rtl w:val="0"/>
          <w:lang w:val="en-US"/>
        </w:rPr>
        <w:t>ja meeste</w:t>
      </w:r>
      <w:r>
        <w:rPr>
          <w:rStyle w:val="None A"/>
          <w:rtl w:val="0"/>
          <w:lang w:val="en-US"/>
        </w:rPr>
        <w:t xml:space="preserve"> absoluutarvestuses.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istluse k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igus selgitatakse v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 xml:space="preserve">lja </w:t>
      </w:r>
      <w:r>
        <w:rPr>
          <w:b w:val="1"/>
          <w:bCs w:val="1"/>
          <w:rtl w:val="0"/>
          <w:lang w:val="en-US"/>
        </w:rPr>
        <w:t>Eesi meister v</w:t>
      </w:r>
      <w:r>
        <w:rPr>
          <w:b w:val="1"/>
          <w:bCs w:val="1"/>
          <w:rtl w:val="0"/>
          <w:lang w:val="en-US"/>
        </w:rPr>
        <w:t>ä</w:t>
      </w:r>
      <w:r>
        <w:rPr>
          <w:b w:val="1"/>
          <w:bCs w:val="1"/>
          <w:rtl w:val="0"/>
          <w:lang w:val="en-US"/>
        </w:rPr>
        <w:t xml:space="preserve">gikakaveos naiste arvestuses ja meeste arvestuses. </w:t>
      </w:r>
    </w:p>
    <w:p>
      <w:pPr>
        <w:pStyle w:val="Normal.0"/>
        <w:spacing w:after="0" w:line="360" w:lineRule="auto"/>
        <w:rPr>
          <w:b w:val="1"/>
          <w:bCs w:val="1"/>
        </w:rPr>
      </w:pPr>
    </w:p>
    <w:p>
      <w:pPr>
        <w:pStyle w:val="Normal.0"/>
        <w:spacing w:after="0" w:line="360" w:lineRule="auto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IV. Tingimused</w:t>
      </w:r>
    </w:p>
    <w:p>
      <w:pPr>
        <w:pStyle w:val="List Paragraph"/>
        <w:numPr>
          <w:ilvl w:val="0"/>
          <w:numId w:val="2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 toimub selleks etten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 xml:space="preserve">htud kohas (platvormil);  </w:t>
      </w:r>
    </w:p>
    <w:p>
      <w:pPr>
        <w:pStyle w:val="List Paragraph"/>
        <w:numPr>
          <w:ilvl w:val="0"/>
          <w:numId w:val="2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 toimub kahe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istleja vahel;</w:t>
      </w:r>
    </w:p>
    <w:p>
      <w:pPr>
        <w:pStyle w:val="List Paragraph"/>
        <w:numPr>
          <w:ilvl w:val="0"/>
          <w:numId w:val="2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omavahelise duelli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idab sportlane ,eks saavutab kaks punkti (kaks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 xml:space="preserve">itu) vastase </w:t>
      </w:r>
      <w:r>
        <w:rPr>
          <w:rStyle w:val="None A"/>
          <w:rtl w:val="0"/>
          <w:lang w:val="en-US"/>
        </w:rPr>
        <w:t>ü</w:t>
      </w:r>
      <w:r>
        <w:rPr>
          <w:rStyle w:val="None A"/>
          <w:rtl w:val="0"/>
          <w:lang w:val="en-US"/>
        </w:rPr>
        <w:t>le.</w:t>
      </w:r>
    </w:p>
    <w:p>
      <w:pPr>
        <w:pStyle w:val="Normal.0"/>
        <w:spacing w:after="0" w:line="360" w:lineRule="auto"/>
        <w:rPr>
          <w:rStyle w:val="None A"/>
        </w:rPr>
      </w:pPr>
    </w:p>
    <w:p>
      <w:pPr>
        <w:pStyle w:val="Normal.0"/>
        <w:spacing w:after="0" w:line="360" w:lineRule="auto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V. V</w:t>
      </w:r>
      <w:r>
        <w:rPr>
          <w:b w:val="1"/>
          <w:bCs w:val="1"/>
          <w:rtl w:val="0"/>
          <w:lang w:val="en-US"/>
        </w:rPr>
        <w:t>õ</w:t>
      </w:r>
      <w:r>
        <w:rPr>
          <w:b w:val="1"/>
          <w:bCs w:val="1"/>
          <w:rtl w:val="0"/>
          <w:lang w:val="en-US"/>
        </w:rPr>
        <w:t>istluse s</w:t>
      </w:r>
      <w:r>
        <w:rPr>
          <w:b w:val="1"/>
          <w:bCs w:val="1"/>
          <w:rtl w:val="0"/>
          <w:lang w:val="en-US"/>
        </w:rPr>
        <w:t>ü</w:t>
      </w:r>
      <w:r>
        <w:rPr>
          <w:b w:val="1"/>
          <w:bCs w:val="1"/>
          <w:rtl w:val="0"/>
          <w:lang w:val="en-US"/>
        </w:rPr>
        <w:t>steem ja l</w:t>
      </w:r>
      <w:r>
        <w:rPr>
          <w:b w:val="1"/>
          <w:bCs w:val="1"/>
          <w:rtl w:val="0"/>
          <w:lang w:val="en-US"/>
        </w:rPr>
        <w:t>ä</w:t>
      </w:r>
      <w:r>
        <w:rPr>
          <w:b w:val="1"/>
          <w:bCs w:val="1"/>
          <w:rtl w:val="0"/>
          <w:lang w:val="en-US"/>
        </w:rPr>
        <w:t>biviimise kord</w:t>
      </w:r>
    </w:p>
    <w:p>
      <w:pPr>
        <w:pStyle w:val="List Paragraph"/>
        <w:numPr>
          <w:ilvl w:val="0"/>
          <w:numId w:val="4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kohtunik kutsub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istlejad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istlusalasse ning viib l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 xml:space="preserve">bi poolte loosimise;  </w:t>
      </w:r>
    </w:p>
    <w:p>
      <w:pPr>
        <w:pStyle w:val="List Paragraph"/>
        <w:numPr>
          <w:ilvl w:val="0"/>
          <w:numId w:val="4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t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histatud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istlusalas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tavad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istlejad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istlusasendi (istudes platvormil, m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lemad jalad vastu planku, k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 xml:space="preserve">ed ees);  </w:t>
      </w:r>
    </w:p>
    <w:p>
      <w:pPr>
        <w:pStyle w:val="List Paragraph"/>
        <w:numPr>
          <w:ilvl w:val="0"/>
          <w:numId w:val="4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kohtunik paneb paika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 xml:space="preserve">istlejatele </w:t>
      </w:r>
      <w:r>
        <w:rPr>
          <w:rStyle w:val="None A"/>
          <w:rtl w:val="0"/>
          <w:lang w:val="en-US"/>
        </w:rPr>
        <w:t>„</w:t>
      </w:r>
      <w:r>
        <w:rPr>
          <w:rStyle w:val="None A"/>
          <w:rtl w:val="0"/>
          <w:lang w:val="en-US"/>
        </w:rPr>
        <w:t>pulga</w:t>
      </w:r>
      <w:r>
        <w:rPr>
          <w:rStyle w:val="None A"/>
          <w:rtl w:val="0"/>
          <w:lang w:val="en-US"/>
        </w:rPr>
        <w:t>“</w:t>
      </w:r>
      <w:r>
        <w:rPr>
          <w:rStyle w:val="None A"/>
          <w:rtl w:val="0"/>
          <w:lang w:val="en-US"/>
        </w:rPr>
        <w:t>, millest on lubatud kinni haarata, kuid mitte veel t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mmata ennem k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 xml:space="preserve">sklust </w:t>
      </w:r>
      <w:r>
        <w:rPr>
          <w:b w:val="1"/>
          <w:bCs w:val="1"/>
          <w:rtl w:val="0"/>
          <w:lang w:val="en-US"/>
        </w:rPr>
        <w:t>„</w:t>
      </w:r>
      <w:r>
        <w:rPr>
          <w:b w:val="1"/>
          <w:bCs w:val="1"/>
          <w:rtl w:val="0"/>
          <w:lang w:val="en-US"/>
        </w:rPr>
        <w:t>start</w:t>
      </w:r>
      <w:r>
        <w:rPr>
          <w:b w:val="1"/>
          <w:bCs w:val="1"/>
          <w:rtl w:val="0"/>
          <w:lang w:val="en-US"/>
        </w:rPr>
        <w:t>“</w:t>
      </w:r>
      <w:r>
        <w:rPr>
          <w:rStyle w:val="None A"/>
          <w:rtl w:val="0"/>
          <w:lang w:val="en-US"/>
        </w:rPr>
        <w:t xml:space="preserve">;  </w:t>
      </w:r>
    </w:p>
    <w:p>
      <w:pPr>
        <w:pStyle w:val="List Paragraph"/>
        <w:numPr>
          <w:ilvl w:val="0"/>
          <w:numId w:val="4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p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rast kohtuniku k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 xml:space="preserve">sklust: </w:t>
      </w:r>
      <w:r>
        <w:rPr>
          <w:b w:val="1"/>
          <w:bCs w:val="1"/>
          <w:rtl w:val="0"/>
          <w:lang w:val="en-US"/>
        </w:rPr>
        <w:t>“</w:t>
      </w:r>
      <w:r>
        <w:rPr>
          <w:b w:val="1"/>
          <w:bCs w:val="1"/>
          <w:rtl w:val="0"/>
          <w:lang w:val="en-US"/>
        </w:rPr>
        <w:t>start</w:t>
      </w:r>
      <w:r>
        <w:rPr>
          <w:b w:val="1"/>
          <w:bCs w:val="1"/>
          <w:rtl w:val="0"/>
          <w:lang w:val="en-US"/>
        </w:rPr>
        <w:t>”</w:t>
      </w:r>
      <w:r>
        <w:rPr>
          <w:b w:val="1"/>
          <w:bCs w:val="1"/>
          <w:rtl w:val="0"/>
          <w:lang w:val="en-US"/>
        </w:rPr>
        <w:t>,</w:t>
      </w:r>
      <w:r>
        <w:rPr>
          <w:rStyle w:val="None A"/>
          <w:rtl w:val="0"/>
          <w:lang w:val="en-US"/>
        </w:rPr>
        <w:t xml:space="preserve"> asuvad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istlejad t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mbama;</w:t>
      </w:r>
    </w:p>
    <w:p>
      <w:pPr>
        <w:pStyle w:val="List Paragraph"/>
        <w:numPr>
          <w:ilvl w:val="0"/>
          <w:numId w:val="4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istleja eesm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rk on t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mmata enda vastas olevalt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 xml:space="preserve">istlejalt </w:t>
      </w:r>
      <w:r>
        <w:rPr>
          <w:rStyle w:val="None A"/>
          <w:rtl w:val="0"/>
          <w:lang w:val="en-US"/>
        </w:rPr>
        <w:t>„</w:t>
      </w:r>
      <w:r>
        <w:rPr>
          <w:rStyle w:val="None A"/>
          <w:rtl w:val="0"/>
          <w:lang w:val="en-US"/>
        </w:rPr>
        <w:t>pulk</w:t>
      </w:r>
      <w:r>
        <w:rPr>
          <w:rStyle w:val="None A"/>
          <w:rtl w:val="0"/>
          <w:lang w:val="en-US"/>
        </w:rPr>
        <w:t xml:space="preserve">“ </w:t>
      </w:r>
      <w:r>
        <w:rPr>
          <w:rStyle w:val="None A"/>
          <w:rtl w:val="0"/>
          <w:lang w:val="en-US"/>
        </w:rPr>
        <w:t>enda k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tte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 vedada vastane tasakaalust v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lja, selliselt, et ta ei suuda vastupanu osutada (k</w:t>
      </w:r>
      <w:r>
        <w:rPr>
          <w:rStyle w:val="None A"/>
          <w:rtl w:val="0"/>
          <w:lang w:val="en-US"/>
        </w:rPr>
        <w:t>ü</w:t>
      </w:r>
      <w:r>
        <w:rPr>
          <w:rStyle w:val="None A"/>
          <w:rtl w:val="0"/>
          <w:lang w:val="en-US"/>
        </w:rPr>
        <w:t xml:space="preserve">ljele, </w:t>
      </w:r>
      <w:r>
        <w:rPr>
          <w:rStyle w:val="None A"/>
          <w:rtl w:val="0"/>
          <w:lang w:val="en-US"/>
        </w:rPr>
        <w:t>ü</w:t>
      </w:r>
      <w:r>
        <w:rPr>
          <w:rStyle w:val="None A"/>
          <w:rtl w:val="0"/>
          <w:lang w:val="en-US"/>
        </w:rPr>
        <w:t xml:space="preserve">le plangu);  </w:t>
      </w:r>
    </w:p>
    <w:p>
      <w:pPr>
        <w:pStyle w:val="List Paragraph"/>
        <w:numPr>
          <w:ilvl w:val="0"/>
          <w:numId w:val="4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istlejal on lubatud liikuda jalgadega m</w:t>
      </w:r>
      <w:r>
        <w:rPr>
          <w:rStyle w:val="None A"/>
          <w:rtl w:val="0"/>
          <w:lang w:val="en-US"/>
        </w:rPr>
        <w:t>öö</w:t>
      </w:r>
      <w:r>
        <w:rPr>
          <w:rStyle w:val="None A"/>
          <w:rtl w:val="0"/>
          <w:lang w:val="en-US"/>
        </w:rPr>
        <w:t>da planku kogu plangu ulatuses;</w:t>
      </w:r>
    </w:p>
    <w:p>
      <w:pPr>
        <w:pStyle w:val="List Paragraph"/>
        <w:numPr>
          <w:ilvl w:val="0"/>
          <w:numId w:val="4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 xml:space="preserve">istlejal on lubatud kallutada </w:t>
      </w:r>
      <w:r>
        <w:rPr>
          <w:rStyle w:val="None A"/>
          <w:rtl w:val="0"/>
          <w:lang w:val="en-US"/>
        </w:rPr>
        <w:t>„</w:t>
      </w:r>
      <w:r>
        <w:rPr>
          <w:rStyle w:val="None A"/>
          <w:rtl w:val="0"/>
          <w:lang w:val="en-US"/>
        </w:rPr>
        <w:t>pulka</w:t>
      </w:r>
      <w:r>
        <w:rPr>
          <w:rStyle w:val="None A"/>
          <w:rtl w:val="0"/>
          <w:lang w:val="en-US"/>
        </w:rPr>
        <w:t>“ ü</w:t>
      </w:r>
      <w:r>
        <w:rPr>
          <w:rStyle w:val="None A"/>
          <w:rtl w:val="0"/>
          <w:lang w:val="en-US"/>
        </w:rPr>
        <w:t>hele ja teisele k</w:t>
      </w:r>
      <w:r>
        <w:rPr>
          <w:rStyle w:val="None A"/>
          <w:rtl w:val="0"/>
          <w:lang w:val="en-US"/>
        </w:rPr>
        <w:t>ü</w:t>
      </w:r>
      <w:r>
        <w:rPr>
          <w:rStyle w:val="None A"/>
          <w:rtl w:val="0"/>
          <w:lang w:val="en-US"/>
        </w:rPr>
        <w:t>ljele</w:t>
      </w:r>
    </w:p>
    <w:p>
      <w:pPr>
        <w:pStyle w:val="List Paragraph"/>
        <w:numPr>
          <w:ilvl w:val="0"/>
          <w:numId w:val="4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 xml:space="preserve">istlejal </w:t>
      </w:r>
      <w:r>
        <w:rPr>
          <w:b w:val="1"/>
          <w:bCs w:val="1"/>
          <w:rtl w:val="0"/>
          <w:lang w:val="en-US"/>
        </w:rPr>
        <w:t>on keelatud</w:t>
      </w:r>
      <w:r>
        <w:rPr>
          <w:rStyle w:val="None A"/>
          <w:rtl w:val="0"/>
          <w:lang w:val="en-US"/>
        </w:rPr>
        <w:t xml:space="preserve"> haarata pulgast </w:t>
      </w:r>
      <w:r>
        <w:rPr>
          <w:b w:val="1"/>
          <w:bCs w:val="1"/>
          <w:rtl w:val="0"/>
          <w:lang w:val="en-US"/>
        </w:rPr>
        <w:t>„</w:t>
      </w:r>
      <w:r>
        <w:rPr>
          <w:b w:val="1"/>
          <w:bCs w:val="1"/>
          <w:rtl w:val="0"/>
          <w:lang w:val="en-US"/>
        </w:rPr>
        <w:t>lukkhaardes</w:t>
      </w:r>
      <w:r>
        <w:rPr>
          <w:b w:val="1"/>
          <w:bCs w:val="1"/>
          <w:rtl w:val="0"/>
          <w:lang w:val="en-US"/>
        </w:rPr>
        <w:t>“</w:t>
      </w:r>
      <w:r>
        <w:rPr>
          <w:rStyle w:val="None A"/>
          <w:rtl w:val="0"/>
          <w:lang w:val="en-US"/>
        </w:rPr>
        <w:t xml:space="preserve"> (p</w:t>
      </w:r>
      <w:r>
        <w:rPr>
          <w:rStyle w:val="None A"/>
          <w:rtl w:val="0"/>
          <w:lang w:val="en-US"/>
        </w:rPr>
        <w:t>ö</w:t>
      </w:r>
      <w:r>
        <w:rPr>
          <w:rStyle w:val="None A"/>
          <w:rtl w:val="0"/>
          <w:lang w:val="en-US"/>
        </w:rPr>
        <w:t>ial s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rmede all)</w:t>
      </w:r>
    </w:p>
    <w:p>
      <w:pPr>
        <w:pStyle w:val="List Paragraph"/>
        <w:numPr>
          <w:ilvl w:val="0"/>
          <w:numId w:val="4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 xml:space="preserve">istleja kaotades </w:t>
      </w:r>
      <w:r>
        <w:rPr>
          <w:rStyle w:val="None A"/>
          <w:rtl w:val="0"/>
          <w:lang w:val="en-US"/>
        </w:rPr>
        <w:t>„</w:t>
      </w:r>
      <w:r>
        <w:rPr>
          <w:rStyle w:val="None A"/>
          <w:rtl w:val="0"/>
          <w:lang w:val="en-US"/>
        </w:rPr>
        <w:t>pulga</w:t>
      </w:r>
      <w:r>
        <w:rPr>
          <w:rStyle w:val="None A"/>
          <w:rtl w:val="0"/>
          <w:lang w:val="en-US"/>
        </w:rPr>
        <w:t xml:space="preserve">“ </w:t>
      </w:r>
      <w:r>
        <w:rPr>
          <w:rStyle w:val="None A"/>
          <w:rtl w:val="0"/>
          <w:lang w:val="en-US"/>
        </w:rPr>
        <w:t>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 tasakaalu annab kohtunik k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 xml:space="preserve">skluse </w:t>
      </w:r>
      <w:r>
        <w:rPr>
          <w:b w:val="1"/>
          <w:bCs w:val="1"/>
          <w:rtl w:val="0"/>
          <w:lang w:val="en-US"/>
        </w:rPr>
        <w:t>„</w:t>
      </w:r>
      <w:r>
        <w:rPr>
          <w:b w:val="1"/>
          <w:bCs w:val="1"/>
          <w:rtl w:val="0"/>
          <w:lang w:val="en-US"/>
        </w:rPr>
        <w:t>stopp</w:t>
      </w:r>
      <w:r>
        <w:rPr>
          <w:b w:val="1"/>
          <w:bCs w:val="1"/>
          <w:rtl w:val="0"/>
          <w:lang w:val="en-US"/>
        </w:rPr>
        <w:t>“</w:t>
      </w:r>
      <w:r>
        <w:rPr>
          <w:rStyle w:val="None A"/>
          <w:rtl w:val="0"/>
          <w:lang w:val="en-US"/>
        </w:rPr>
        <w:t xml:space="preserve"> ja annab punkti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itjale  1:0;</w:t>
      </w:r>
    </w:p>
    <w:p>
      <w:pPr>
        <w:pStyle w:val="List Paragraph"/>
        <w:numPr>
          <w:ilvl w:val="0"/>
          <w:numId w:val="4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peale esimest sooritust vahetavad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istlejad pooled ja j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tkub sama protsess;</w:t>
      </w:r>
    </w:p>
    <w:p>
      <w:pPr>
        <w:pStyle w:val="List Paragraph"/>
        <w:numPr>
          <w:ilvl w:val="0"/>
          <w:numId w:val="4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kui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istleja saavutab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idu punktidega 2:0 siis rohkem t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mbeid ei j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rgne;</w:t>
      </w:r>
    </w:p>
    <w:p>
      <w:pPr>
        <w:pStyle w:val="List Paragraph"/>
        <w:numPr>
          <w:ilvl w:val="0"/>
          <w:numId w:val="4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kui punktiseis on peale teist t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mmet 1:1 siis t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mmatakse  v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gikaigast ka kolmas kord ning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istlejate pooled selgitakse loosimise teel nagu esimesel korral;</w:t>
      </w:r>
    </w:p>
    <w:p>
      <w:pPr>
        <w:pStyle w:val="List Paragraph"/>
        <w:numPr>
          <w:ilvl w:val="0"/>
          <w:numId w:val="4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istluse saab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ita loobumisv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iduga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 punktidega 2:0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 2:1</w:t>
      </w:r>
    </w:p>
    <w:p>
      <w:pPr>
        <w:pStyle w:val="Normal.0"/>
        <w:spacing w:after="0" w:line="360" w:lineRule="auto"/>
        <w:rPr>
          <w:b w:val="1"/>
          <w:bCs w:val="1"/>
        </w:rPr>
      </w:pPr>
    </w:p>
    <w:p>
      <w:pPr>
        <w:pStyle w:val="Normal.0"/>
        <w:spacing w:after="0" w:line="360" w:lineRule="auto"/>
        <w:rPr>
          <w:rStyle w:val="None A"/>
        </w:rPr>
      </w:pPr>
      <w:r>
        <w:rPr>
          <w:b w:val="1"/>
          <w:bCs w:val="1"/>
          <w:rtl w:val="0"/>
          <w:lang w:val="en-US"/>
        </w:rPr>
        <w:t>VI. V</w:t>
      </w:r>
      <w:r>
        <w:rPr>
          <w:b w:val="1"/>
          <w:bCs w:val="1"/>
          <w:rtl w:val="0"/>
          <w:lang w:val="en-US"/>
        </w:rPr>
        <w:t>õ</w:t>
      </w:r>
      <w:r>
        <w:rPr>
          <w:b w:val="1"/>
          <w:bCs w:val="1"/>
          <w:rtl w:val="0"/>
          <w:lang w:val="en-US"/>
        </w:rPr>
        <w:t>istlejate kohustused</w:t>
      </w:r>
    </w:p>
    <w:p>
      <w:pPr>
        <w:pStyle w:val="Normal.0"/>
        <w:spacing w:after="0" w:line="360" w:lineRule="auto"/>
        <w:rPr>
          <w:rStyle w:val="None A"/>
        </w:rPr>
      </w:pPr>
    </w:p>
    <w:p>
      <w:pPr>
        <w:pStyle w:val="List Paragraph"/>
        <w:numPr>
          <w:ilvl w:val="0"/>
          <w:numId w:val="6"/>
        </w:numPr>
        <w:bidi w:val="0"/>
        <w:spacing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istlustel peavad osav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tjad k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ituma korrektselt ja viisakalt, j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lgima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istluspaiga korda ning k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 xml:space="preserve">ima heaperemehelikult </w:t>
      </w:r>
      <w:r>
        <w:rPr>
          <w:rStyle w:val="None A"/>
          <w:rtl w:val="0"/>
          <w:lang w:val="en-US"/>
        </w:rPr>
        <w:t>ü</w:t>
      </w:r>
      <w:r>
        <w:rPr>
          <w:rStyle w:val="None A"/>
          <w:rtl w:val="0"/>
          <w:lang w:val="en-US"/>
        </w:rPr>
        <w:t>mber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istlusvahenditega.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istlusalas on keelatud tarbida alkoholi ja tubakatooteid ning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tta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istlustest osa ilmsete joobetunnustega.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istlejad peavad t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 xml:space="preserve">itma Eesti Antidopingu Keskuse kehtestatud reegleid.  </w:t>
      </w:r>
    </w:p>
    <w:p>
      <w:pPr>
        <w:pStyle w:val="List Paragraph"/>
        <w:numPr>
          <w:ilvl w:val="0"/>
          <w:numId w:val="6"/>
        </w:numPr>
        <w:bidi w:val="0"/>
        <w:spacing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Nimetatud reeglite eiramise korral on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 xml:space="preserve">istluste korraldajal/kohtunikel 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igus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istleja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istkond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 xml:space="preserve">istlustelt diskvalifitseerida. </w:t>
      </w:r>
    </w:p>
    <w:p>
      <w:pPr>
        <w:pStyle w:val="Normal.0"/>
        <w:spacing w:after="0" w:line="360" w:lineRule="auto"/>
        <w:rPr>
          <w:b w:val="1"/>
          <w:bCs w:val="1"/>
        </w:rPr>
      </w:pPr>
    </w:p>
    <w:p>
      <w:pPr>
        <w:pStyle w:val="Normal.0"/>
        <w:spacing w:after="0" w:line="360" w:lineRule="auto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VII. Autasustamine</w:t>
      </w:r>
    </w:p>
    <w:p>
      <w:pPr>
        <w:pStyle w:val="Normal.0"/>
        <w:spacing w:after="0" w:line="360" w:lineRule="auto"/>
        <w:rPr>
          <w:rStyle w:val="None A"/>
        </w:rPr>
      </w:pPr>
      <w:r>
        <w:rPr>
          <w:rStyle w:val="None A"/>
          <w:rtl w:val="0"/>
          <w:lang w:val="en-US"/>
        </w:rPr>
        <w:t>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itjat autasustatakse karikaga, teist ja kolmandat kohta medalitega.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imalusel autasustatakse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itjaid ka meenetega.</w:t>
      </w:r>
    </w:p>
    <w:p>
      <w:pPr>
        <w:pStyle w:val="Normal.0"/>
        <w:spacing w:after="0" w:line="360" w:lineRule="auto"/>
        <w:rPr>
          <w:b w:val="1"/>
          <w:bCs w:val="1"/>
        </w:rPr>
      </w:pPr>
    </w:p>
    <w:p>
      <w:pPr>
        <w:pStyle w:val="Normal.0"/>
        <w:spacing w:after="0" w:line="360" w:lineRule="auto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VIII. V</w:t>
      </w:r>
      <w:r>
        <w:rPr>
          <w:b w:val="1"/>
          <w:bCs w:val="1"/>
          <w:rtl w:val="0"/>
          <w:lang w:val="en-US"/>
        </w:rPr>
        <w:t>õ</w:t>
      </w:r>
      <w:r>
        <w:rPr>
          <w:b w:val="1"/>
          <w:bCs w:val="1"/>
          <w:rtl w:val="0"/>
          <w:lang w:val="en-US"/>
        </w:rPr>
        <w:t>istlusele registreerimine ja mandaat v</w:t>
      </w:r>
      <w:r>
        <w:rPr>
          <w:b w:val="1"/>
          <w:bCs w:val="1"/>
          <w:rtl w:val="0"/>
          <w:lang w:val="en-US"/>
        </w:rPr>
        <w:t>õ</w:t>
      </w:r>
      <w:r>
        <w:rPr>
          <w:b w:val="1"/>
          <w:bCs w:val="1"/>
          <w:rtl w:val="0"/>
          <w:lang w:val="en-US"/>
        </w:rPr>
        <w:t>istluspaigas</w:t>
      </w:r>
    </w:p>
    <w:p>
      <w:pPr>
        <w:pStyle w:val="Default"/>
        <w:spacing w:line="360" w:lineRule="auto"/>
      </w:pPr>
      <w:r>
        <w:rPr>
          <w:rStyle w:val="None A"/>
          <w:rtl w:val="0"/>
        </w:rPr>
        <w:t>Eestimaa j</w:t>
      </w:r>
      <w:r>
        <w:rPr>
          <w:rStyle w:val="None A"/>
          <w:rtl w:val="0"/>
          <w:lang w:val="pt-PT"/>
        </w:rPr>
        <w:t>õ</w:t>
      </w:r>
      <w:r>
        <w:rPr>
          <w:rStyle w:val="None A"/>
          <w:rtl w:val="0"/>
        </w:rPr>
        <w:t>um</w:t>
      </w:r>
      <w:r>
        <w:rPr>
          <w:rStyle w:val="None A"/>
          <w:rtl w:val="0"/>
        </w:rPr>
        <w:t>ä</w:t>
      </w:r>
      <w:r>
        <w:rPr>
          <w:rStyle w:val="None A"/>
          <w:rtl w:val="0"/>
          <w:lang w:val="nl-NL"/>
        </w:rPr>
        <w:t xml:space="preserve">ngudele saab registreerida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"http://www.jousport.ee"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www.jousport.ee</w:t>
      </w:r>
      <w:r>
        <w:rPr/>
        <w:fldChar w:fldCharType="end" w:fldLock="0"/>
      </w:r>
      <w:r>
        <w:rPr>
          <w:rStyle w:val="None A"/>
          <w:rtl w:val="0"/>
        </w:rPr>
        <w:t xml:space="preserve"> veebilehel, t</w:t>
      </w:r>
      <w:r>
        <w:rPr>
          <w:rStyle w:val="None A"/>
          <w:rtl w:val="0"/>
        </w:rPr>
        <w:t>ä</w:t>
      </w:r>
      <w:r>
        <w:rPr>
          <w:rStyle w:val="None A"/>
          <w:rtl w:val="0"/>
        </w:rPr>
        <w:t>ites vastava ankeedi ning tasudes osalustasu.</w:t>
      </w:r>
    </w:p>
    <w:p>
      <w:pPr>
        <w:pStyle w:val="Default"/>
        <w:spacing w:line="360" w:lineRule="auto"/>
        <w:rPr>
          <w:rStyle w:val="None A"/>
        </w:rPr>
      </w:pPr>
      <w:r>
        <w:rPr>
          <w:rStyle w:val="None A"/>
          <w:rtl w:val="0"/>
        </w:rPr>
        <w:t>Esindades  oma elukoha omavalitsust on soovitatav  registreerimine teha oma maakonna v</w:t>
      </w:r>
      <w:r>
        <w:rPr>
          <w:rStyle w:val="None A"/>
          <w:rtl w:val="0"/>
          <w:lang w:val="pt-PT"/>
        </w:rPr>
        <w:t>õ</w:t>
      </w:r>
      <w:r>
        <w:rPr>
          <w:rStyle w:val="None A"/>
          <w:rtl w:val="0"/>
        </w:rPr>
        <w:t>i omavalitsuse esindaja kaudu.</w:t>
      </w:r>
    </w:p>
    <w:p>
      <w:pPr>
        <w:pStyle w:val="Default"/>
        <w:spacing w:line="360" w:lineRule="auto"/>
        <w:rPr>
          <w:rStyle w:val="None A"/>
        </w:rPr>
      </w:pPr>
    </w:p>
    <w:p>
      <w:pPr>
        <w:pStyle w:val="Default"/>
        <w:spacing w:line="360" w:lineRule="auto"/>
        <w:rPr>
          <w:rStyle w:val="None"/>
          <w:b w:val="1"/>
          <w:bCs w:val="1"/>
        </w:rPr>
      </w:pPr>
      <w:r>
        <w:rPr>
          <w:rStyle w:val="None"/>
          <w:b w:val="1"/>
          <w:bCs w:val="1"/>
          <w:rtl w:val="0"/>
          <w:lang w:val="nl-NL"/>
        </w:rPr>
        <w:t>Registreerimine v</w:t>
      </w:r>
      <w:r>
        <w:rPr>
          <w:rStyle w:val="None"/>
          <w:b w:val="1"/>
          <w:bCs w:val="1"/>
          <w:rtl w:val="0"/>
          <w:lang w:val="pt-PT"/>
        </w:rPr>
        <w:t>õ</w:t>
      </w:r>
      <w:r>
        <w:rPr>
          <w:rStyle w:val="None"/>
          <w:b w:val="1"/>
          <w:bCs w:val="1"/>
          <w:rtl w:val="0"/>
        </w:rPr>
        <w:t>istlustele toimub kuni 10.07.2020 kella 12.00ni.</w:t>
      </w:r>
    </w:p>
    <w:p>
      <w:pPr>
        <w:pStyle w:val="Normal.0"/>
        <w:spacing w:after="0" w:line="360" w:lineRule="auto"/>
        <w:rPr>
          <w:rStyle w:val="None"/>
          <w:b w:val="1"/>
          <w:bCs w:val="1"/>
        </w:rPr>
      </w:pPr>
    </w:p>
    <w:p>
      <w:pPr>
        <w:pStyle w:val="Normal.0"/>
        <w:spacing w:after="0" w:line="360" w:lineRule="auto"/>
        <w:rPr>
          <w:rStyle w:val="None"/>
          <w:b w:val="1"/>
          <w:bCs w:val="1"/>
        </w:rPr>
      </w:pPr>
      <w:r>
        <w:rPr>
          <w:rStyle w:val="None"/>
          <w:b w:val="1"/>
          <w:bCs w:val="1"/>
          <w:rtl w:val="0"/>
          <w:lang w:val="en-US"/>
        </w:rPr>
        <w:t>V</w:t>
      </w:r>
      <w:r>
        <w:rPr>
          <w:rStyle w:val="None"/>
          <w:b w:val="1"/>
          <w:bCs w:val="1"/>
          <w:rtl w:val="0"/>
          <w:lang w:val="en-US"/>
        </w:rPr>
        <w:t>õ</w:t>
      </w:r>
      <w:r>
        <w:rPr>
          <w:rStyle w:val="None"/>
          <w:b w:val="1"/>
          <w:bCs w:val="1"/>
          <w:rtl w:val="0"/>
          <w:lang w:val="en-US"/>
        </w:rPr>
        <w:t>istlusel ei saa osaleda sportlased, kes ei ole eelnevalt registreerunud</w:t>
      </w:r>
      <w:r>
        <w:rPr>
          <w:rStyle w:val="None A"/>
          <w:rtl w:val="0"/>
          <w:lang w:val="en-US"/>
        </w:rPr>
        <w:t>. Mandaat toimub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istluspaigas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istkonna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 xml:space="preserve">i esindaja kohaolul. </w:t>
      </w:r>
      <w:r>
        <w:rPr>
          <w:rStyle w:val="None A"/>
        </w:rPr>
        <w:br w:type="textWrapping"/>
        <w:br w:type="textWrapping"/>
      </w:r>
      <w:r>
        <w:rPr>
          <w:rStyle w:val="None"/>
          <w:b w:val="1"/>
          <w:bCs w:val="1"/>
          <w:rtl w:val="0"/>
          <w:lang w:val="en-US"/>
        </w:rPr>
        <w:t>IX. Osav</w:t>
      </w:r>
      <w:r>
        <w:rPr>
          <w:rStyle w:val="None"/>
          <w:b w:val="1"/>
          <w:bCs w:val="1"/>
          <w:rtl w:val="0"/>
          <w:lang w:val="en-US"/>
        </w:rPr>
        <w:t>õ</w:t>
      </w:r>
      <w:r>
        <w:rPr>
          <w:rStyle w:val="None"/>
          <w:b w:val="1"/>
          <w:bCs w:val="1"/>
          <w:rtl w:val="0"/>
          <w:lang w:val="en-US"/>
        </w:rPr>
        <w:t>tumaks</w:t>
      </w:r>
    </w:p>
    <w:p>
      <w:pPr>
        <w:pStyle w:val="Normal.0"/>
        <w:spacing w:after="0" w:line="360" w:lineRule="auto"/>
        <w:rPr>
          <w:rStyle w:val="None"/>
          <w:b w:val="1"/>
          <w:bCs w:val="1"/>
        </w:rPr>
      </w:pPr>
      <w:r>
        <w:rPr>
          <w:rStyle w:val="None"/>
          <w:b w:val="1"/>
          <w:bCs w:val="1"/>
          <w:rtl w:val="0"/>
          <w:lang w:val="en-US"/>
        </w:rPr>
        <w:t xml:space="preserve">Registreerimine </w:t>
      </w:r>
      <w:r>
        <w:rPr>
          <w:rStyle w:val="None A"/>
          <w:rtl w:val="0"/>
          <w:lang w:val="en-US"/>
        </w:rPr>
        <w:t xml:space="preserve">kuni 04.07.2020 on osalustasu </w:t>
      </w:r>
      <w:r>
        <w:rPr>
          <w:rStyle w:val="None"/>
          <w:b w:val="1"/>
          <w:bCs w:val="1"/>
          <w:rtl w:val="0"/>
          <w:lang w:val="en-US"/>
        </w:rPr>
        <w:t>10 eurot</w:t>
      </w:r>
      <w:r>
        <w:rPr>
          <w:rStyle w:val="None A"/>
          <w:rtl w:val="0"/>
          <w:lang w:val="en-US"/>
        </w:rPr>
        <w:t xml:space="preserve">  ja alates 05.07.2020 on osalustasu </w:t>
      </w:r>
      <w:r>
        <w:rPr>
          <w:rStyle w:val="None"/>
          <w:b w:val="1"/>
          <w:bCs w:val="1"/>
          <w:rtl w:val="0"/>
          <w:lang w:val="en-US"/>
        </w:rPr>
        <w:t>15 eurot</w:t>
      </w:r>
      <w:r>
        <w:rPr>
          <w:rStyle w:val="None A"/>
          <w:rtl w:val="0"/>
          <w:lang w:val="en-US"/>
        </w:rPr>
        <w:t>.</w:t>
      </w:r>
    </w:p>
    <w:p>
      <w:pPr>
        <w:pStyle w:val="Normal.0"/>
        <w:spacing w:after="0" w:line="360" w:lineRule="auto"/>
        <w:rPr>
          <w:rStyle w:val="None"/>
          <w:b w:val="1"/>
          <w:bCs w:val="1"/>
        </w:rPr>
      </w:pPr>
    </w:p>
    <w:p>
      <w:pPr>
        <w:pStyle w:val="Normal.0"/>
        <w:spacing w:after="0" w:line="360" w:lineRule="auto"/>
        <w:rPr>
          <w:rStyle w:val="None"/>
          <w:b w:val="1"/>
          <w:bCs w:val="1"/>
        </w:rPr>
      </w:pPr>
      <w:r>
        <w:rPr>
          <w:rStyle w:val="None"/>
          <w:b w:val="1"/>
          <w:bCs w:val="1"/>
          <w:rtl w:val="0"/>
          <w:lang w:val="en-US"/>
        </w:rPr>
        <w:t>X. V</w:t>
      </w:r>
      <w:r>
        <w:rPr>
          <w:rStyle w:val="None"/>
          <w:b w:val="1"/>
          <w:bCs w:val="1"/>
          <w:rtl w:val="0"/>
          <w:lang w:val="en-US"/>
        </w:rPr>
        <w:t>õ</w:t>
      </w:r>
      <w:r>
        <w:rPr>
          <w:rStyle w:val="None"/>
          <w:b w:val="1"/>
          <w:bCs w:val="1"/>
          <w:rtl w:val="0"/>
          <w:lang w:val="en-US"/>
        </w:rPr>
        <w:t>istluse organiseerimine ja juhtimine</w:t>
      </w:r>
    </w:p>
    <w:p>
      <w:pPr>
        <w:pStyle w:val="Default"/>
        <w:spacing w:line="360" w:lineRule="auto"/>
      </w:pPr>
      <w:r>
        <w:rPr>
          <w:rStyle w:val="None A"/>
          <w:rtl w:val="0"/>
        </w:rPr>
        <w:t>V</w:t>
      </w:r>
      <w:r>
        <w:rPr>
          <w:rStyle w:val="None A"/>
          <w:rtl w:val="0"/>
          <w:lang w:val="pt-PT"/>
        </w:rPr>
        <w:t>õ</w:t>
      </w:r>
      <w:r>
        <w:rPr>
          <w:rStyle w:val="None A"/>
          <w:rtl w:val="0"/>
          <w:lang w:val="en-US"/>
        </w:rPr>
        <w:t>istlused korraldab MT</w:t>
      </w:r>
      <w:r>
        <w:rPr>
          <w:rStyle w:val="None A"/>
          <w:rtl w:val="0"/>
        </w:rPr>
        <w:t xml:space="preserve">Ü </w:t>
      </w:r>
      <w:r>
        <w:rPr>
          <w:rStyle w:val="None A"/>
          <w:rtl w:val="0"/>
        </w:rPr>
        <w:t>J</w:t>
      </w:r>
      <w:r>
        <w:rPr>
          <w:rStyle w:val="None A"/>
          <w:rtl w:val="0"/>
          <w:lang w:val="pt-PT"/>
        </w:rPr>
        <w:t>õ</w:t>
      </w:r>
      <w:r>
        <w:rPr>
          <w:rStyle w:val="None A"/>
          <w:rtl w:val="0"/>
        </w:rPr>
        <w:t>usport.</w:t>
      </w:r>
    </w:p>
    <w:p>
      <w:pPr>
        <w:pStyle w:val="Default"/>
        <w:spacing w:line="360" w:lineRule="auto"/>
      </w:pPr>
      <w:r>
        <w:rPr>
          <w:rStyle w:val="None A"/>
          <w:rtl w:val="0"/>
        </w:rPr>
        <w:t>V</w:t>
      </w:r>
      <w:r>
        <w:rPr>
          <w:rStyle w:val="None A"/>
          <w:rtl w:val="0"/>
          <w:lang w:val="pt-PT"/>
        </w:rPr>
        <w:t>õ</w:t>
      </w:r>
      <w:r>
        <w:rPr>
          <w:rStyle w:val="None A"/>
          <w:rtl w:val="0"/>
        </w:rPr>
        <w:t xml:space="preserve">istluste peakohtunik on Peeter Aan tel. 5202842 , e-post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"mailto:skjousport@gmail.com"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skjousport@gmail.com</w:t>
      </w:r>
      <w:r>
        <w:rPr/>
        <w:fldChar w:fldCharType="end" w:fldLock="0"/>
      </w:r>
    </w:p>
    <w:p>
      <w:pPr>
        <w:pStyle w:val="Normal.0"/>
        <w:spacing w:after="0" w:line="360" w:lineRule="auto"/>
        <w:rPr>
          <w:rStyle w:val="None A"/>
        </w:rPr>
      </w:pPr>
      <w:r>
        <w:rPr>
          <w:rStyle w:val="None A"/>
          <w:rtl w:val="0"/>
          <w:lang w:val="en-US"/>
        </w:rPr>
        <w:t>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istluste kohtunik Tarmo Mitt /Peep P</w:t>
      </w:r>
      <w:r>
        <w:rPr>
          <w:rStyle w:val="None A"/>
          <w:rtl w:val="0"/>
          <w:lang w:val="en-US"/>
        </w:rPr>
        <w:t>ä</w:t>
      </w:r>
      <w:r>
        <w:rPr>
          <w:rStyle w:val="None A"/>
          <w:rtl w:val="0"/>
          <w:lang w:val="en-US"/>
        </w:rPr>
        <w:t>ll</w:t>
      </w:r>
    </w:p>
    <w:p>
      <w:pPr>
        <w:pStyle w:val="Normal.0"/>
        <w:spacing w:after="0" w:line="360" w:lineRule="auto"/>
        <w:rPr>
          <w:rStyle w:val="None A"/>
        </w:rPr>
      </w:pPr>
    </w:p>
    <w:p>
      <w:pPr>
        <w:pStyle w:val="Normal.0"/>
        <w:spacing w:after="0" w:line="360" w:lineRule="auto"/>
        <w:rPr>
          <w:rStyle w:val="None"/>
          <w:b w:val="1"/>
          <w:bCs w:val="1"/>
        </w:rPr>
      </w:pPr>
      <w:r>
        <w:rPr>
          <w:rStyle w:val="None"/>
          <w:b w:val="1"/>
          <w:bCs w:val="1"/>
          <w:rtl w:val="0"/>
          <w:lang w:val="en-US"/>
        </w:rPr>
        <w:t xml:space="preserve">XI. </w:t>
      </w:r>
      <w:r>
        <w:rPr>
          <w:rStyle w:val="None"/>
          <w:b w:val="1"/>
          <w:bCs w:val="1"/>
          <w:rtl w:val="0"/>
          <w:lang w:val="en-US"/>
        </w:rPr>
        <w:t>Ü</w:t>
      </w:r>
      <w:r>
        <w:rPr>
          <w:rStyle w:val="None"/>
          <w:b w:val="1"/>
          <w:bCs w:val="1"/>
          <w:rtl w:val="0"/>
          <w:lang w:val="en-US"/>
        </w:rPr>
        <w:t>ldiselt</w:t>
      </w:r>
    </w:p>
    <w:p>
      <w:pPr>
        <w:pStyle w:val="List Paragraph"/>
        <w:numPr>
          <w:ilvl w:val="0"/>
          <w:numId w:val="8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K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ik juhendis m</w:t>
      </w:r>
      <w:r>
        <w:rPr>
          <w:rStyle w:val="None A"/>
          <w:rtl w:val="0"/>
          <w:lang w:val="en-US"/>
        </w:rPr>
        <w:t>ää</w:t>
      </w:r>
      <w:r>
        <w:rPr>
          <w:rStyle w:val="None A"/>
          <w:rtl w:val="0"/>
          <w:lang w:val="en-US"/>
        </w:rPr>
        <w:t>ratlemata k</w:t>
      </w:r>
      <w:r>
        <w:rPr>
          <w:rStyle w:val="None A"/>
          <w:rtl w:val="0"/>
          <w:lang w:val="en-US"/>
        </w:rPr>
        <w:t>ü</w:t>
      </w:r>
      <w:r>
        <w:rPr>
          <w:rStyle w:val="None A"/>
          <w:rtl w:val="0"/>
          <w:lang w:val="en-US"/>
        </w:rPr>
        <w:t xml:space="preserve">simused lahendab </w:t>
      </w:r>
      <w:r>
        <w:rPr>
          <w:rStyle w:val="None A"/>
          <w:rtl w:val="0"/>
          <w:lang w:val="en-US"/>
        </w:rPr>
        <w:t>žü</w:t>
      </w:r>
      <w:r>
        <w:rPr>
          <w:rStyle w:val="None A"/>
          <w:rtl w:val="0"/>
          <w:lang w:val="en-US"/>
        </w:rPr>
        <w:t>rii kohapeal.</w:t>
      </w:r>
    </w:p>
    <w:p>
      <w:pPr>
        <w:pStyle w:val="List Paragraph"/>
        <w:numPr>
          <w:ilvl w:val="0"/>
          <w:numId w:val="8"/>
        </w:numPr>
        <w:bidi w:val="0"/>
        <w:spacing w:after="0" w:line="360" w:lineRule="auto"/>
        <w:ind w:right="0"/>
        <w:jc w:val="left"/>
        <w:rPr>
          <w:rtl w:val="0"/>
          <w:lang w:val="en-US"/>
        </w:rPr>
      </w:pPr>
      <w:r>
        <w:rPr>
          <w:rStyle w:val="None A"/>
          <w:rtl w:val="0"/>
          <w:lang w:val="en-US"/>
        </w:rPr>
        <w:t>K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ik v</w:t>
      </w:r>
      <w:r>
        <w:rPr>
          <w:rStyle w:val="None A"/>
          <w:rtl w:val="0"/>
          <w:lang w:val="en-US"/>
        </w:rPr>
        <w:t>õ</w:t>
      </w:r>
      <w:r>
        <w:rPr>
          <w:rStyle w:val="None A"/>
          <w:rtl w:val="0"/>
          <w:lang w:val="en-US"/>
        </w:rPr>
        <w:t>istlejad vastutavad personaalselt oma tervisliku seisundi eest. Soovitav on omada kindlustust.</w:t>
      </w:r>
    </w:p>
    <w:p>
      <w:pPr>
        <w:pStyle w:val="Default"/>
        <w:numPr>
          <w:ilvl w:val="0"/>
          <w:numId w:val="8"/>
        </w:numPr>
        <w:spacing w:line="360" w:lineRule="auto"/>
      </w:pPr>
      <w:r>
        <w:rPr>
          <w:rStyle w:val="None A"/>
          <w:rtl w:val="0"/>
        </w:rPr>
        <w:t>K</w:t>
      </w:r>
      <w:r>
        <w:rPr>
          <w:rStyle w:val="None A"/>
          <w:rtl w:val="0"/>
          <w:lang w:val="pt-PT"/>
        </w:rPr>
        <w:t>õ</w:t>
      </w:r>
      <w:r>
        <w:rPr>
          <w:rStyle w:val="None A"/>
          <w:rtl w:val="0"/>
        </w:rPr>
        <w:t>ik j</w:t>
      </w:r>
      <w:r>
        <w:rPr>
          <w:rStyle w:val="None A"/>
          <w:rtl w:val="0"/>
          <w:lang w:val="pt-PT"/>
        </w:rPr>
        <w:t>õ</w:t>
      </w:r>
      <w:r>
        <w:rPr>
          <w:rStyle w:val="None A"/>
          <w:rtl w:val="0"/>
        </w:rPr>
        <w:t>um</w:t>
      </w:r>
      <w:r>
        <w:rPr>
          <w:rStyle w:val="None A"/>
          <w:rtl w:val="0"/>
        </w:rPr>
        <w:t>ä</w:t>
      </w:r>
      <w:r>
        <w:rPr>
          <w:rStyle w:val="None A"/>
          <w:rtl w:val="0"/>
        </w:rPr>
        <w:t>ngudega seotud k</w:t>
      </w:r>
      <w:r>
        <w:rPr>
          <w:rStyle w:val="None A"/>
          <w:rtl w:val="0"/>
        </w:rPr>
        <w:t>ü</w:t>
      </w:r>
      <w:r>
        <w:rPr>
          <w:rStyle w:val="None A"/>
          <w:rtl w:val="0"/>
          <w:lang w:val="en-US"/>
        </w:rPr>
        <w:t>simused lahendab MT</w:t>
      </w:r>
      <w:r>
        <w:rPr>
          <w:rStyle w:val="None A"/>
          <w:rtl w:val="0"/>
        </w:rPr>
        <w:t xml:space="preserve">Ü </w:t>
      </w:r>
      <w:r>
        <w:rPr>
          <w:rStyle w:val="None A"/>
          <w:rtl w:val="0"/>
        </w:rPr>
        <w:t>J</w:t>
      </w:r>
      <w:r>
        <w:rPr>
          <w:rStyle w:val="None A"/>
          <w:rtl w:val="0"/>
          <w:lang w:val="pt-PT"/>
        </w:rPr>
        <w:t>õ</w:t>
      </w:r>
      <w:r>
        <w:rPr>
          <w:rStyle w:val="None A"/>
          <w:rtl w:val="0"/>
        </w:rPr>
        <w:t>usport koos j</w:t>
      </w:r>
      <w:r>
        <w:rPr>
          <w:rStyle w:val="None A"/>
          <w:rtl w:val="0"/>
          <w:lang w:val="pt-PT"/>
        </w:rPr>
        <w:t>õ</w:t>
      </w:r>
      <w:r>
        <w:rPr>
          <w:rStyle w:val="None A"/>
          <w:rtl w:val="0"/>
        </w:rPr>
        <w:t>um</w:t>
      </w:r>
      <w:r>
        <w:rPr>
          <w:rStyle w:val="None A"/>
          <w:rtl w:val="0"/>
        </w:rPr>
        <w:t>ä</w:t>
      </w:r>
      <w:r>
        <w:rPr>
          <w:rStyle w:val="None A"/>
          <w:rtl w:val="0"/>
        </w:rPr>
        <w:t>ngude peakohtuniku ja spordialade peakohtunikega.</w:t>
      </w:r>
    </w:p>
    <w:p>
      <w:pPr>
        <w:pStyle w:val="Default"/>
        <w:numPr>
          <w:ilvl w:val="0"/>
          <w:numId w:val="8"/>
        </w:numPr>
        <w:spacing w:line="360" w:lineRule="auto"/>
      </w:pPr>
      <w:r>
        <w:rPr>
          <w:rStyle w:val="None A"/>
          <w:rtl w:val="0"/>
        </w:rPr>
        <w:t>Informatsioon Eestimaa j</w:t>
      </w:r>
      <w:r>
        <w:rPr>
          <w:rStyle w:val="None A"/>
          <w:rtl w:val="0"/>
          <w:lang w:val="pt-PT"/>
        </w:rPr>
        <w:t>õ</w:t>
      </w:r>
      <w:r>
        <w:rPr>
          <w:rStyle w:val="None A"/>
          <w:rtl w:val="0"/>
        </w:rPr>
        <w:t>um</w:t>
      </w:r>
      <w:r>
        <w:rPr>
          <w:rStyle w:val="None A"/>
          <w:rtl w:val="0"/>
        </w:rPr>
        <w:t>ä</w:t>
      </w:r>
      <w:r>
        <w:rPr>
          <w:rStyle w:val="None A"/>
          <w:rtl w:val="0"/>
        </w:rPr>
        <w:t xml:space="preserve">ngude kohta asub kodulehel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"http://www.jousport.ee"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www.jousport.ee</w:t>
      </w:r>
      <w:r>
        <w:rPr/>
        <w:fldChar w:fldCharType="end" w:fldLock="0"/>
      </w:r>
      <w:r>
        <w:rPr>
          <w:rStyle w:val="None A"/>
          <w:rtl w:val="0"/>
        </w:rPr>
        <w:t>.</w:t>
      </w:r>
    </w:p>
    <w:p>
      <w:pPr>
        <w:pStyle w:val="Default"/>
        <w:spacing w:line="360" w:lineRule="auto"/>
        <w:rPr>
          <w:rStyle w:val="None A"/>
        </w:rPr>
      </w:pPr>
    </w:p>
    <w:p>
      <w:pPr>
        <w:pStyle w:val="Default"/>
        <w:spacing w:line="360" w:lineRule="auto"/>
        <w:rPr>
          <w:rStyle w:val="None A"/>
        </w:rPr>
      </w:pPr>
    </w:p>
    <w:p>
      <w:pPr>
        <w:pStyle w:val="Default"/>
        <w:spacing w:line="360" w:lineRule="auto"/>
        <w:rPr>
          <w:rStyle w:val="None A"/>
        </w:rPr>
      </w:pPr>
      <w:r>
        <w:rPr>
          <w:rStyle w:val="None A"/>
          <w:rtl w:val="0"/>
          <w:lang w:val="de-DE"/>
        </w:rPr>
        <w:t>KOHTUMISENI V</w:t>
      </w:r>
      <w:r>
        <w:rPr>
          <w:rStyle w:val="None A"/>
          <w:rtl w:val="0"/>
        </w:rPr>
        <w:t>Õ</w:t>
      </w:r>
      <w:r>
        <w:rPr>
          <w:rStyle w:val="None A"/>
          <w:rtl w:val="0"/>
          <w:lang w:val="de-DE"/>
        </w:rPr>
        <w:t>ISTLUSTEL!</w:t>
      </w:r>
    </w:p>
    <w:p>
      <w:pPr>
        <w:pStyle w:val="Normal.0"/>
        <w:spacing w:after="0" w:line="360" w:lineRule="auto"/>
      </w:pPr>
      <w:r>
        <w:rPr>
          <w:rStyle w:val="None"/>
          <w:b w:val="1"/>
          <w:bCs w:val="1"/>
          <w:rtl w:val="0"/>
          <w:lang w:val="en-US"/>
        </w:rPr>
        <w:t>MT</w:t>
      </w:r>
      <w:r>
        <w:rPr>
          <w:rStyle w:val="None"/>
          <w:b w:val="1"/>
          <w:bCs w:val="1"/>
          <w:rtl w:val="0"/>
          <w:lang w:val="en-US"/>
        </w:rPr>
        <w:t xml:space="preserve">Ü </w:t>
      </w:r>
      <w:r>
        <w:rPr>
          <w:rStyle w:val="None"/>
          <w:b w:val="1"/>
          <w:bCs w:val="1"/>
          <w:rtl w:val="0"/>
          <w:lang w:val="en-US"/>
        </w:rPr>
        <w:t>J</w:t>
      </w:r>
      <w:r>
        <w:rPr>
          <w:rStyle w:val="None"/>
          <w:b w:val="1"/>
          <w:bCs w:val="1"/>
          <w:rtl w:val="0"/>
          <w:lang w:val="pt-PT"/>
        </w:rPr>
        <w:t>Õ</w:t>
      </w:r>
      <w:r>
        <w:rPr>
          <w:rStyle w:val="None"/>
          <w:b w:val="1"/>
          <w:bCs w:val="1"/>
          <w:rtl w:val="0"/>
          <w:lang w:val="pt-PT"/>
        </w:rPr>
        <w:t>USPORT MEESKOND</w:t>
      </w:r>
    </w:p>
    <w:sectPr>
      <w:headerReference w:type="default" r:id="rId5"/>
      <w:footerReference w:type="default" r:id="rId6"/>
      <w:pgSz w:w="12240" w:h="15840" w:orient="portrait"/>
      <w:pgMar w:top="1247" w:right="1327" w:bottom="1134" w:left="1440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center"/>
    </w:pPr>
    <w:r>
      <w:rPr>
        <w:rStyle w:val="None A"/>
        <w:rtl w:val="0"/>
        <w:lang w:val="en-US"/>
      </w:rPr>
      <w:t>MT</w:t>
    </w:r>
    <w:r>
      <w:rPr>
        <w:rStyle w:val="None A"/>
        <w:rtl w:val="0"/>
        <w:lang w:val="en-US"/>
      </w:rPr>
      <w:t xml:space="preserve">Ü </w:t>
    </w:r>
    <w:r>
      <w:rPr>
        <w:rStyle w:val="None A"/>
        <w:rtl w:val="0"/>
        <w:lang w:val="en-US"/>
      </w:rPr>
      <w:t>J</w:t>
    </w:r>
    <w:r>
      <w:rPr>
        <w:rStyle w:val="None A"/>
        <w:rtl w:val="0"/>
        <w:lang w:val="en-US"/>
      </w:rPr>
      <w:t>Õ</w:t>
    </w:r>
    <w:r>
      <w:rPr>
        <w:rStyle w:val="None A"/>
        <w:rtl w:val="0"/>
        <w:lang w:val="en-US"/>
      </w:rPr>
      <w:t>USPORT</w:t>
      <w:tab/>
    </w:r>
    <w:r>
      <w:rPr>
        <w:outline w:val="0"/>
        <w:color w:val="ffffff"/>
        <w:u w:color="ffffff"/>
        <w:rtl w:val="0"/>
        <w14:textFill>
          <w14:solidFill>
            <w14:srgbClr w14:val="FFFFFF"/>
          </w14:solidFill>
        </w14:textFill>
      </w:rPr>
      <w:fldChar w:fldCharType="begin" w:fldLock="0"/>
    </w:r>
    <w:r>
      <w:rPr>
        <w:outline w:val="0"/>
        <w:color w:val="ffffff"/>
        <w:u w:color="ffffff"/>
        <w:rtl w:val="0"/>
        <w14:textFill>
          <w14:solidFill>
            <w14:srgbClr w14:val="FFFFFF"/>
          </w14:solidFill>
        </w14:textFill>
      </w:rPr>
      <w:instrText xml:space="preserve"> PAGE </w:instrText>
    </w:r>
    <w:r>
      <w:rPr>
        <w:outline w:val="0"/>
        <w:color w:val="ffffff"/>
        <w:u w:color="ffffff"/>
        <w:rtl w:val="0"/>
        <w14:textFill>
          <w14:solidFill>
            <w14:srgbClr w14:val="FFFFFF"/>
          </w14:solidFill>
        </w14:textFill>
      </w:rPr>
      <w:fldChar w:fldCharType="separate" w:fldLock="0"/>
    </w:r>
    <w:r>
      <w:rPr>
        <w:outline w:val="0"/>
        <w:color w:val="ffffff"/>
        <w:u w:color="ffffff"/>
        <w:rtl w:val="0"/>
        <w14:textFill>
          <w14:solidFill>
            <w14:srgbClr w14:val="FFFFFF"/>
          </w14:solidFill>
        </w14:textFill>
      </w:rPr>
    </w:r>
    <w:r>
      <w:rPr>
        <w:outline w:val="0"/>
        <w:color w:val="ffffff"/>
        <w:u w:color="ffffff"/>
        <w:rtl w:val="0"/>
        <w14:textFill>
          <w14:solidFill>
            <w14:srgbClr w14:val="FFFFFF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d Style 4"/>
  </w:abstractNum>
  <w:abstractNum w:abstractNumId="7">
    <w:multiLevelType w:val="hybridMultilevel"/>
    <w:styleLink w:val="Imported Style 4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None A">
    <w:name w:val="None A"/>
    <w:rPr>
      <w:lang w:val="en-US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  <w:style w:type="numbering" w:styleId="Imported Style 3">
    <w:name w:val="Imported Style 3"/>
    <w:pPr>
      <w:numPr>
        <w:numId w:val="5"/>
      </w:numPr>
    </w:pPr>
  </w:style>
  <w:style w:type="character" w:styleId="None">
    <w:name w:val="None"/>
  </w:style>
  <w:style w:type="character" w:styleId="Hyperlink.0">
    <w:name w:val="Hyperlink.0"/>
    <w:basedOn w:val="None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numbering" w:styleId="Imported Style 4">
    <w:name w:val="Imported Style 4"/>
    <w:pPr>
      <w:numPr>
        <w:numId w:val="7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